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7" w:x="9876" w:y="6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Príloha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č.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784" w:x="3682" w:y="111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000000"/>
          <w:spacing w:val="0"/>
          <w:sz w:val="28"/>
        </w:rPr>
        <w:t>Písomné</w:t>
      </w:r>
      <w:r>
        <w:rPr>
          <w:rFonts w:ascii="Calibri"/>
          <w:b w:val="on"/>
          <w:color w:val="000000"/>
          <w:spacing w:val="0"/>
          <w:sz w:val="2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</w:rPr>
        <w:t>vyhlásenie</w:t>
      </w:r>
      <w:r>
        <w:rPr>
          <w:rFonts w:ascii="Calibri"/>
          <w:b w:val="on"/>
          <w:color w:val="000000"/>
          <w:spacing w:val="0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o</w:t>
      </w:r>
      <w:r>
        <w:rPr>
          <w:rFonts w:ascii="Calibri"/>
          <w:b w:val="on"/>
          <w:color w:val="000000"/>
          <w:spacing w:val="0"/>
          <w:sz w:val="2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</w:rPr>
        <w:t>bezpríznakovos</w:t>
      </w:r>
      <w:r>
        <w:rPr>
          <w:rFonts w:ascii="Calibri"/>
          <w:b w:val="on"/>
          <w:color w:val="000000"/>
          <w:spacing w:val="-1"/>
          <w:sz w:val="28"/>
        </w:rPr>
        <w:t>ti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9882" w:x="1133" w:y="16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Písomné</w:t>
      </w:r>
      <w:r>
        <w:rPr>
          <w:rFonts w:ascii="Calibri"/>
          <w:i w:val="on"/>
          <w:color w:val="000000"/>
          <w:spacing w:val="4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vyhlásenie</w:t>
      </w:r>
      <w:r>
        <w:rPr>
          <w:rFonts w:ascii="Calibri"/>
          <w:i w:val="on"/>
          <w:color w:val="000000"/>
          <w:spacing w:val="4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o</w:t>
      </w:r>
      <w:r>
        <w:rPr>
          <w:rFonts w:ascii="Calibri"/>
          <w:i w:val="on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bezpríznakovosti</w:t>
      </w:r>
      <w:r>
        <w:rPr>
          <w:rFonts w:ascii="Calibri"/>
          <w:i w:val="on"/>
          <w:color w:val="000000"/>
          <w:spacing w:val="41"/>
          <w:sz w:val="20"/>
        </w:rPr>
        <w:t xml:space="preserve"> </w:t>
      </w:r>
      <w:r>
        <w:rPr>
          <w:rFonts w:ascii="Calibri"/>
          <w:i w:val="on"/>
          <w:color w:val="000000"/>
          <w:spacing w:val="-1"/>
          <w:sz w:val="20"/>
        </w:rPr>
        <w:t>sa</w:t>
      </w:r>
      <w:r>
        <w:rPr>
          <w:rFonts w:ascii="Calibri"/>
          <w:i w:val="on"/>
          <w:color w:val="000000"/>
          <w:spacing w:val="42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predkladá</w:t>
      </w:r>
      <w:r>
        <w:rPr>
          <w:rFonts w:ascii="Calibri"/>
          <w:i w:val="on"/>
          <w:color w:val="000000"/>
          <w:spacing w:val="39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</w:t>
      </w:r>
      <w:r>
        <w:rPr>
          <w:rFonts w:ascii="Calibri"/>
          <w:i w:val="on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cieľom</w:t>
      </w:r>
      <w:r>
        <w:rPr>
          <w:rFonts w:ascii="Calibri"/>
          <w:i w:val="on"/>
          <w:color w:val="000000"/>
          <w:spacing w:val="4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zabezpečiť</w:t>
      </w:r>
      <w:r>
        <w:rPr>
          <w:rFonts w:ascii="Calibri"/>
          <w:i w:val="on"/>
          <w:color w:val="000000"/>
          <w:spacing w:val="39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bezpečné</w:t>
      </w:r>
      <w:r>
        <w:rPr>
          <w:rFonts w:ascii="Calibri"/>
          <w:i w:val="on"/>
          <w:color w:val="000000"/>
          <w:spacing w:val="39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prostredie</w:t>
      </w:r>
      <w:r>
        <w:rPr>
          <w:rFonts w:ascii="Calibri"/>
          <w:i w:val="on"/>
          <w:color w:val="000000"/>
          <w:spacing w:val="42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v</w:t>
      </w:r>
      <w:r>
        <w:rPr>
          <w:rFonts w:ascii="Calibri"/>
          <w:i w:val="on"/>
          <w:color w:val="000000"/>
          <w:spacing w:val="5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školách</w:t>
      </w:r>
      <w:r>
        <w:rPr>
          <w:rFonts w:ascii="Calibri"/>
          <w:i w:val="on"/>
          <w:color w:val="000000"/>
          <w:spacing w:val="4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školských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882" w:x="1133" w:y="1679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zariadeniach</w:t>
      </w:r>
      <w:r>
        <w:rPr>
          <w:rFonts w:ascii="Calibri"/>
          <w:i w:val="on"/>
          <w:color w:val="000000"/>
          <w:spacing w:val="7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za</w:t>
      </w:r>
      <w:r>
        <w:rPr>
          <w:rFonts w:ascii="Calibri"/>
          <w:i w:val="on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účelom</w:t>
      </w:r>
      <w:r>
        <w:rPr>
          <w:rFonts w:ascii="Calibri"/>
          <w:i w:val="on"/>
          <w:color w:val="000000"/>
          <w:spacing w:val="1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zaistenia</w:t>
      </w:r>
      <w:r>
        <w:rPr>
          <w:rFonts w:ascii="Calibri"/>
          <w:i w:val="on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bezpečnosti</w:t>
      </w:r>
      <w:r>
        <w:rPr>
          <w:rFonts w:ascii="Calibri"/>
          <w:i w:val="on"/>
          <w:color w:val="000000"/>
          <w:spacing w:val="8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8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ochrany</w:t>
      </w:r>
      <w:r>
        <w:rPr>
          <w:rFonts w:ascii="Calibri"/>
          <w:i w:val="on"/>
          <w:color w:val="000000"/>
          <w:spacing w:val="10"/>
          <w:sz w:val="20"/>
        </w:rPr>
        <w:t xml:space="preserve"> </w:t>
      </w:r>
      <w:r>
        <w:rPr>
          <w:rFonts w:ascii="Calibri"/>
          <w:i w:val="on"/>
          <w:color w:val="000000"/>
          <w:spacing w:val="-1"/>
          <w:sz w:val="20"/>
        </w:rPr>
        <w:t>zdravia</w:t>
      </w:r>
      <w:r>
        <w:rPr>
          <w:rFonts w:ascii="Calibri"/>
          <w:i w:val="on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detí</w:t>
      </w:r>
      <w:r>
        <w:rPr>
          <w:rFonts w:ascii="Calibri"/>
          <w:i w:val="on"/>
          <w:color w:val="000000"/>
          <w:spacing w:val="7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žiakov</w:t>
      </w:r>
      <w:r>
        <w:rPr>
          <w:rFonts w:ascii="Calibri"/>
          <w:i w:val="on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podľa</w:t>
      </w:r>
      <w:r>
        <w:rPr>
          <w:rFonts w:ascii="Calibri"/>
          <w:i w:val="on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§</w:t>
      </w:r>
      <w:r>
        <w:rPr>
          <w:rFonts w:ascii="Calibri"/>
          <w:i w:val="on"/>
          <w:color w:val="000000"/>
          <w:spacing w:val="6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152</w:t>
      </w:r>
      <w:r>
        <w:rPr>
          <w:rFonts w:ascii="Calibri"/>
          <w:i w:val="on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písm.</w:t>
      </w:r>
      <w:r>
        <w:rPr>
          <w:rFonts w:ascii="Calibri"/>
          <w:i w:val="on"/>
          <w:color w:val="000000"/>
          <w:spacing w:val="8"/>
          <w:sz w:val="20"/>
        </w:rPr>
        <w:t xml:space="preserve"> </w:t>
      </w:r>
      <w:r>
        <w:rPr>
          <w:rFonts w:ascii="Calibri"/>
          <w:i w:val="on"/>
          <w:color w:val="000000"/>
          <w:spacing w:val="1"/>
          <w:sz w:val="20"/>
        </w:rPr>
        <w:t>c)</w:t>
      </w:r>
      <w:r>
        <w:rPr>
          <w:rFonts w:ascii="Calibri"/>
          <w:i w:val="on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zákona</w:t>
      </w:r>
      <w:r>
        <w:rPr>
          <w:rFonts w:ascii="Calibri"/>
          <w:i w:val="on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0"/>
        </w:rPr>
        <w:t>č.</w:t>
      </w:r>
      <w:r>
        <w:rPr>
          <w:rFonts w:ascii="Calibri"/>
          <w:i w:val="on"/>
          <w:color w:val="000000"/>
          <w:spacing w:val="7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245/2008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882" w:x="1133" w:y="1679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Z.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z.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o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výchove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vzdelávaní</w:t>
      </w:r>
      <w:r>
        <w:rPr>
          <w:rFonts w:ascii="Calibri"/>
          <w:i w:val="on"/>
          <w:color w:val="000000"/>
          <w:spacing w:val="0"/>
          <w:sz w:val="20"/>
        </w:rPr>
        <w:t>,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-2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tak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zachova</w:t>
      </w:r>
      <w:r>
        <w:rPr>
          <w:rFonts w:ascii="Calibri" w:hAnsi="Calibri" w:cs="Calibri"/>
          <w:i w:val="on"/>
          <w:color w:val="000000"/>
          <w:spacing w:val="0"/>
          <w:sz w:val="20"/>
        </w:rPr>
        <w:t>ť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prezenčnú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výučbu</w:t>
      </w:r>
      <w:r>
        <w:rPr>
          <w:rFonts w:ascii="Calibri"/>
          <w:i w:val="on"/>
          <w:color w:val="000000"/>
          <w:spacing w:val="2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minimalizova</w:t>
      </w:r>
      <w:r>
        <w:rPr>
          <w:rFonts w:ascii="Calibri" w:hAnsi="Calibri" w:cs="Calibri"/>
          <w:i w:val="on"/>
          <w:color w:val="000000"/>
          <w:spacing w:val="0"/>
          <w:sz w:val="20"/>
        </w:rPr>
        <w:t>ť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riziko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prerušeni</w:t>
      </w:r>
      <w:r>
        <w:rPr>
          <w:rFonts w:ascii="Calibri"/>
          <w:i w:val="on"/>
          <w:color w:val="000000"/>
          <w:spacing w:val="0"/>
          <w:sz w:val="20"/>
        </w:rPr>
        <w:t>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výučby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v</w:t>
      </w:r>
      <w:r>
        <w:rPr>
          <w:rFonts w:ascii="Calibri"/>
          <w:i w:val="on"/>
          <w:color w:val="000000"/>
          <w:spacing w:val="-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triede.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4469" w:x="1248" w:y="266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Meno</w:t>
      </w:r>
      <w:r>
        <w:rPr>
          <w:rFonts w:ascii="Calibri"/>
          <w:color w:val="000000"/>
          <w:spacing w:val="1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a</w:t>
      </w:r>
      <w:r>
        <w:rPr>
          <w:rFonts w:ascii="Calibri"/>
          <w:color w:val="000000"/>
          <w:spacing w:val="-1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priezvisko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 w:hAnsi="Calibri" w:cs="Calibri"/>
          <w:color w:val="000000"/>
          <w:spacing w:val="0"/>
          <w:sz w:val="28"/>
        </w:rPr>
        <w:t>dieťaťa/žiaka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4469" w:x="1248" w:y="2664"/>
        <w:widowControl w:val="off"/>
        <w:autoSpaceDE w:val="off"/>
        <w:autoSpaceDN w:val="off"/>
        <w:spacing w:before="8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000000"/>
          <w:spacing w:val="0"/>
          <w:sz w:val="28"/>
        </w:rPr>
        <w:t>Dátum</w:t>
      </w:r>
      <w:r>
        <w:rPr>
          <w:rFonts w:ascii="Calibri"/>
          <w:color w:val="000000"/>
          <w:spacing w:val="-1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narodenia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 w:hAnsi="Calibri" w:cs="Calibri"/>
          <w:color w:val="000000"/>
          <w:spacing w:val="0"/>
          <w:sz w:val="28"/>
        </w:rPr>
        <w:t>dieťaťa/žiaka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4469" w:x="1248" w:y="2664"/>
        <w:widowControl w:val="off"/>
        <w:autoSpaceDE w:val="off"/>
        <w:autoSpaceDN w:val="off"/>
        <w:spacing w:before="11" w:after="0" w:line="342" w:lineRule="exact"/>
        <w:ind w:left="0" w:right="0" w:firstLine="0"/>
        <w:jc w:val="left"/>
        <w:rPr>
          <w:rFonts w:ascii="Calibri"/>
          <w:color w:val="000000"/>
          <w:spacing w:val="0"/>
          <w:sz w:val="28"/>
          <w:u w:val="single"/>
        </w:rPr>
      </w:pPr>
      <w:r>
        <w:rPr>
          <w:rFonts w:ascii="Calibri"/>
          <w:color w:val="000000"/>
          <w:spacing w:val="0"/>
          <w:sz w:val="28"/>
          <w:u w:val="single"/>
        </w:rPr>
        <w:t>Adresa</w:t>
      </w:r>
      <w:r>
        <w:rPr>
          <w:rFonts w:ascii="Calibri"/>
          <w:color w:val="000000"/>
          <w:spacing w:val="-1"/>
          <w:sz w:val="2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8"/>
          <w:u w:val="single"/>
        </w:rPr>
        <w:t>trvalého</w:t>
      </w:r>
      <w:r>
        <w:rPr>
          <w:rFonts w:ascii="Calibri"/>
          <w:color w:val="000000"/>
          <w:spacing w:val="1"/>
          <w:sz w:val="28"/>
          <w:u w:val="single"/>
        </w:rPr>
        <w:t xml:space="preserve"> </w:t>
      </w:r>
      <w:r>
        <w:rPr>
          <w:rFonts w:ascii="Calibri"/>
          <w:color w:val="000000"/>
          <w:spacing w:val="0"/>
          <w:sz w:val="28"/>
          <w:u w:val="single"/>
        </w:rPr>
        <w:t>pobytu</w:t>
      </w:r>
      <w:r>
        <w:rPr>
          <w:rFonts w:ascii="Calibri"/>
          <w:color w:val="000000"/>
          <w:spacing w:val="-2"/>
          <w:sz w:val="2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8"/>
          <w:u w:val="single"/>
        </w:rPr>
        <w:t>dieťaťa/žiaka</w:t>
      </w:r>
      <w:r>
        <w:rPr>
          <w:rFonts w:ascii="Calibri"/>
          <w:color w:val="000000"/>
          <w:spacing w:val="0"/>
          <w:sz w:val="28"/>
          <w:u w:val="single"/>
        </w:rPr>
      </w:r>
    </w:p>
    <w:p>
      <w:pPr>
        <w:pStyle w:val="Normal"/>
        <w:framePr w:w="9827" w:x="1133" w:y="39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priezvisko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zákonného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zástupcu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dieťaťa/žiaka</w:t>
      </w:r>
      <w:r>
        <w:rPr>
          <w:rFonts w:ascii="Calibri"/>
          <w:color w:val="000000"/>
          <w:spacing w:val="-1"/>
          <w:sz w:val="20"/>
        </w:rPr>
        <w:t>*: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96" w:x="1133" w:y="41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*vypĺňa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len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prípade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neplnoletého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dieťaťa/žiaka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640" w:x="1133" w:y="46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Podľa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ods.7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písm.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č.245/2008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Z.z.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  <w:t>yhlasujem,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31" w:x="8214" w:y="46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(označte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„X“)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3" w:x="1133" w:y="4965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Calibri"/>
          <w:color w:val="000000"/>
          <w:spacing w:val="0"/>
          <w:sz w:val="32"/>
        </w:rPr>
      </w:pPr>
      <w:r>
        <w:rPr>
          <w:rFonts w:ascii="Calibri" w:hAnsi="Calibri" w:cs="Calibri"/>
          <w:color w:val="000000"/>
          <w:spacing w:val="0"/>
          <w:sz w:val="32"/>
        </w:rPr>
        <w:t>□</w:t>
      </w:r>
      <w:r>
        <w:rPr>
          <w:rFonts w:ascii="Calibri"/>
          <w:color w:val="000000"/>
          <w:spacing w:val="0"/>
          <w:sz w:val="32"/>
        </w:rPr>
      </w:r>
    </w:p>
    <w:p>
      <w:pPr>
        <w:pStyle w:val="Normal"/>
        <w:framePr w:w="9452" w:x="1560" w:y="5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dieťa/žiak</w:t>
      </w:r>
      <w:r>
        <w:rPr>
          <w:rFonts w:ascii="Calibri"/>
          <w:b w:val="on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nemá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ani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jeden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nasledujúcich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príznakov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neprimeraná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únava,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bolesť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hlavy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tela,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zvýšená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55" w:x="1560" w:y="5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telesná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teplota,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kožná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vyrážka,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ochorenia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dýchacích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ciest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(nádcha,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bolesť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hrdla,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čuchu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55" w:x="1560" w:y="5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chuti,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kašeľ,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sťažené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dýchanie),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ochorenia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tráviaceho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(bolesť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brucha,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vracanie,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hnačka),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55" w:x="1560" w:y="5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infekčné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ochorenie.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83" w:x="1133" w:y="64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Som</w:t>
      </w:r>
      <w:r>
        <w:rPr>
          <w:rFonts w:ascii="Calibri"/>
          <w:b w:val="on"/>
          <w:color w:val="000000"/>
          <w:spacing w:val="5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si</w:t>
      </w:r>
      <w:r>
        <w:rPr>
          <w:rFonts w:ascii="Calibri"/>
          <w:b w:val="on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vedomý,</w:t>
      </w:r>
      <w:r>
        <w:rPr>
          <w:rFonts w:ascii="Calibri"/>
          <w:b w:val="on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že</w:t>
      </w:r>
      <w:r>
        <w:rPr>
          <w:rFonts w:ascii="Calibri"/>
          <w:b w:val="on"/>
          <w:color w:val="000000"/>
          <w:spacing w:val="4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prípade</w:t>
      </w:r>
      <w:r>
        <w:rPr>
          <w:rFonts w:ascii="Calibri"/>
          <w:b w:val="on"/>
          <w:color w:val="000000"/>
          <w:spacing w:val="5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zmeny</w:t>
      </w:r>
      <w:r>
        <w:rPr>
          <w:rFonts w:ascii="Calibri"/>
          <w:b w:val="on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zdravotného</w:t>
      </w:r>
      <w:r>
        <w:rPr>
          <w:rFonts w:ascii="Calibri"/>
          <w:b w:val="on"/>
          <w:color w:val="000000"/>
          <w:spacing w:val="5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stavu</w:t>
      </w:r>
      <w:r>
        <w:rPr>
          <w:rFonts w:ascii="Calibri"/>
          <w:b w:val="on"/>
          <w:color w:val="000000"/>
          <w:spacing w:val="5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5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prejavovania</w:t>
      </w:r>
      <w:r>
        <w:rPr>
          <w:rFonts w:ascii="Calibri"/>
          <w:b w:val="on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vyššie</w:t>
      </w:r>
      <w:r>
        <w:rPr>
          <w:rFonts w:ascii="Calibri"/>
          <w:b w:val="on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uvedených</w:t>
      </w:r>
      <w:r>
        <w:rPr>
          <w:rFonts w:ascii="Calibri"/>
          <w:b w:val="on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príznakov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883" w:x="1133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ochorenia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dieťa/žiak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musí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zostať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doma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nemôže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navštevovať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školu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Rovnako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>om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vedomý(á)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právnych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83" w:x="1133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následkov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prípade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nepravdivého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vyhlásenia,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najmä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vedomý(á),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som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dopustil(a)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priestupku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83" w:x="1133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podľa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372/1990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Zb.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priestupkoch.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5" w:x="1133" w:y="938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.................................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dňa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...................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680" w:x="5715" w:y="938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........................................................................................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57" w:x="6880" w:y="9631"/>
        <w:widowControl w:val="off"/>
        <w:autoSpaceDE w:val="off"/>
        <w:autoSpaceDN w:val="off"/>
        <w:spacing w:before="0" w:after="0" w:line="243" w:lineRule="exact"/>
        <w:ind w:left="78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podpis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57" w:x="6880" w:y="96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(zákonný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zástupca/plnoletý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žiak)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24" w:x="1133" w:y="159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Verzia: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1.1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38" w:x="9578" w:y="159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Dátum: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131.649993896484pt;z-index:-3;width:484.2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1491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2023-04-13T09:56:56+00:00</dcterms:created>
  <dcterms:modified xmlns:xsi="http://www.w3.org/2001/XMLSchema-instance" xmlns:dcterms="http://purl.org/dc/terms/" xsi:type="dcterms:W3CDTF">2023-04-13T09:56:56+00:00</dcterms:modified>
</coreProperties>
</file>